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2C5B9" w14:textId="11753D91" w:rsidR="00275AF1" w:rsidRPr="00D57B65" w:rsidRDefault="0081172C">
      <w:pPr>
        <w:rPr>
          <w:b/>
          <w:bCs/>
          <w:u w:val="single"/>
        </w:rPr>
      </w:pPr>
      <w:r w:rsidRPr="00D57B65">
        <w:rPr>
          <w:b/>
          <w:bCs/>
          <w:u w:val="single"/>
        </w:rPr>
        <w:t>Social Media Messages for CHWW 2023</w:t>
      </w:r>
    </w:p>
    <w:p w14:paraId="1F14C6AB" w14:textId="5FA56801" w:rsidR="0081172C" w:rsidRDefault="0081172C">
      <w:r>
        <w:t>The following are suggested messages and message template for Community Health and Wellbeing Week 2023, Community Health Is Essential. Please feel free to customize with your own logos, photos and messages. We have left space on the graphics provided to add your logo.</w:t>
      </w:r>
    </w:p>
    <w:p w14:paraId="28CDC0AD" w14:textId="1B289368" w:rsidR="0081172C" w:rsidRDefault="0081172C">
      <w:r>
        <w:t>We also drafted the messages this year either to be a) customized by you, or b) used as is</w:t>
      </w:r>
      <w:r w:rsidR="00EE59C3">
        <w:t>. It’s up to you. The highlighted portions are where we would suggest replacing with your own messages. Messages are fit to work on X (Twitter), with room for a link. And don’t forget to pair with one of the graphics we’ve provided, and to tag your partners/local leaders/media outlets when you post.</w:t>
      </w:r>
    </w:p>
    <w:p w14:paraId="2768BD70" w14:textId="112A2200" w:rsidR="0081172C" w:rsidRDefault="0081172C">
      <w:r>
        <w:t xml:space="preserve">And remember to tag every post you make across all social media and newsletters with the tag: </w:t>
      </w:r>
      <w:r w:rsidRPr="00AC24A5">
        <w:rPr>
          <w:b/>
          <w:bCs/>
        </w:rPr>
        <w:t>#CHWW2023</w:t>
      </w:r>
      <w:r>
        <w:t>! That way we can tell the story of the week later on, too.</w:t>
      </w:r>
    </w:p>
    <w:p w14:paraId="18671F76" w14:textId="472EB3F4" w:rsidR="00AC24A5" w:rsidRDefault="00AC24A5"/>
    <w:p w14:paraId="0BB21D6E" w14:textId="77777777" w:rsidR="00EC0C4F" w:rsidRDefault="0081172C" w:rsidP="0081172C">
      <w:pPr>
        <w:rPr>
          <w:rFonts w:ascii="Segoe UI" w:hAnsi="Segoe UI" w:cs="Segoe UI"/>
          <w:color w:val="0F1419"/>
          <w:sz w:val="30"/>
          <w:szCs w:val="30"/>
          <w:shd w:val="clear" w:color="auto" w:fill="FFFFFF"/>
        </w:rPr>
      </w:pPr>
      <w:r w:rsidRPr="00AC24A5">
        <w:rPr>
          <w:b/>
          <w:bCs/>
          <w:u w:val="single"/>
        </w:rPr>
        <w:t>Social media messages:</w:t>
      </w:r>
      <w:r w:rsidRPr="00AC24A5">
        <w:rPr>
          <w:b/>
          <w:bCs/>
          <w:u w:val="single"/>
        </w:rPr>
        <w:br/>
      </w:r>
    </w:p>
    <w:p w14:paraId="134D2446" w14:textId="37AD3AB6" w:rsidR="0081172C" w:rsidRDefault="0081172C" w:rsidP="0081172C">
      <w:pPr>
        <w:rPr>
          <w:rFonts w:ascii="Segoe UI" w:hAnsi="Segoe UI" w:cs="Segoe UI"/>
          <w:color w:val="1D9BF0"/>
          <w:sz w:val="30"/>
          <w:szCs w:val="30"/>
          <w:shd w:val="clear" w:color="auto" w:fill="FFFFFF"/>
        </w:rPr>
      </w:pPr>
      <w:r>
        <w:rPr>
          <w:rFonts w:ascii="Segoe UI" w:hAnsi="Segoe UI" w:cs="Segoe UI"/>
          <w:color w:val="0F1419"/>
          <w:sz w:val="30"/>
          <w:szCs w:val="30"/>
          <w:shd w:val="clear" w:color="auto" w:fill="FFFFFF"/>
        </w:rPr>
        <w:t xml:space="preserve">Community health is essential b/c organizations like ours are proven to help keep people well. We do it by </w:t>
      </w:r>
      <w:r w:rsidRPr="0081172C">
        <w:rPr>
          <w:rFonts w:ascii="Segoe UI" w:hAnsi="Segoe UI" w:cs="Segoe UI"/>
          <w:color w:val="0F1419"/>
          <w:sz w:val="30"/>
          <w:szCs w:val="30"/>
          <w:highlight w:val="yellow"/>
          <w:shd w:val="clear" w:color="auto" w:fill="FFFFFF"/>
        </w:rPr>
        <w:t>increasing our cancer screening rates, more effective diabetes care,</w:t>
      </w:r>
      <w:r>
        <w:rPr>
          <w:rFonts w:ascii="Segoe UI" w:hAnsi="Segoe UI" w:cs="Segoe UI"/>
          <w:color w:val="0F1419"/>
          <w:sz w:val="30"/>
          <w:szCs w:val="30"/>
          <w:shd w:val="clear" w:color="auto" w:fill="FFFFFF"/>
        </w:rPr>
        <w:t xml:space="preserve"> and helping people w/ chronic conditions where they live. Learn more: </w:t>
      </w:r>
      <w:r>
        <w:rPr>
          <w:rFonts w:ascii="Segoe UI" w:hAnsi="Segoe UI" w:cs="Segoe UI"/>
          <w:color w:val="1D9BF0"/>
          <w:sz w:val="30"/>
          <w:szCs w:val="30"/>
          <w:shd w:val="clear" w:color="auto" w:fill="FFFFFF"/>
        </w:rPr>
        <w:t>#CHWW2023</w:t>
      </w:r>
    </w:p>
    <w:p w14:paraId="0B6D52C9" w14:textId="0FECF435" w:rsidR="00DF5F44" w:rsidRDefault="00DF5F44" w:rsidP="0081172C">
      <w:pPr>
        <w:rPr>
          <w:rFonts w:ascii="Segoe UI" w:hAnsi="Segoe UI" w:cs="Segoe UI"/>
          <w:color w:val="1D9BF0"/>
          <w:sz w:val="30"/>
          <w:szCs w:val="30"/>
          <w:shd w:val="clear" w:color="auto" w:fill="FFFFFF"/>
        </w:rPr>
      </w:pPr>
      <w:r>
        <w:rPr>
          <w:rFonts w:ascii="Segoe UI" w:hAnsi="Segoe UI" w:cs="Segoe UI"/>
          <w:color w:val="0F1419"/>
          <w:sz w:val="30"/>
          <w:szCs w:val="30"/>
          <w:shd w:val="clear" w:color="auto" w:fill="FFFFFF"/>
        </w:rPr>
        <w:t xml:space="preserve">Community health supports people where they live, to navigate the health system, to take control of their health, to deal with barriers, and to meet unmet needs, </w:t>
      </w:r>
      <w:r w:rsidRPr="00E87D40">
        <w:rPr>
          <w:rFonts w:ascii="Segoe UI" w:hAnsi="Segoe UI" w:cs="Segoe UI"/>
          <w:color w:val="0F1419"/>
          <w:sz w:val="30"/>
          <w:szCs w:val="30"/>
          <w:highlight w:val="yellow"/>
          <w:shd w:val="clear" w:color="auto" w:fill="FFFFFF"/>
        </w:rPr>
        <w:t>such as housing, food and transportation</w:t>
      </w:r>
      <w:r>
        <w:rPr>
          <w:rFonts w:ascii="Segoe UI" w:hAnsi="Segoe UI" w:cs="Segoe UI"/>
          <w:color w:val="0F1419"/>
          <w:sz w:val="30"/>
          <w:szCs w:val="30"/>
          <w:shd w:val="clear" w:color="auto" w:fill="FFFFFF"/>
        </w:rPr>
        <w:t xml:space="preserve">. Learn more: </w:t>
      </w:r>
      <w:r>
        <w:rPr>
          <w:rFonts w:ascii="Segoe UI" w:hAnsi="Segoe UI" w:cs="Segoe UI"/>
          <w:color w:val="1D9BF0"/>
          <w:sz w:val="30"/>
          <w:szCs w:val="30"/>
          <w:shd w:val="clear" w:color="auto" w:fill="FFFFFF"/>
        </w:rPr>
        <w:t>#CHWW2023</w:t>
      </w:r>
    </w:p>
    <w:p w14:paraId="10614570" w14:textId="1D5EEAAD" w:rsidR="00DF5F44" w:rsidRDefault="00E87D40" w:rsidP="0081172C">
      <w:pPr>
        <w:rPr>
          <w:rFonts w:ascii="Segoe UI" w:hAnsi="Segoe UI" w:cs="Segoe UI"/>
          <w:color w:val="1D9BF0"/>
          <w:sz w:val="30"/>
          <w:szCs w:val="30"/>
          <w:shd w:val="clear" w:color="auto" w:fill="FFFFFF"/>
        </w:rPr>
      </w:pPr>
      <w:r>
        <w:rPr>
          <w:rFonts w:ascii="Segoe UI" w:hAnsi="Segoe UI" w:cs="Segoe UI"/>
          <w:color w:val="0F1419"/>
          <w:sz w:val="30"/>
          <w:szCs w:val="30"/>
          <w:shd w:val="clear" w:color="auto" w:fill="FFFFFF"/>
        </w:rPr>
        <w:t xml:space="preserve">Community health is essential for health equity. Essential for an effective health system. Essential to a connected health care system. Essential to equitable access to primary health care. Essential to the health and wellbeing of Ontario's people and communities. </w:t>
      </w:r>
      <w:r>
        <w:rPr>
          <w:rFonts w:ascii="Segoe UI" w:hAnsi="Segoe UI" w:cs="Segoe UI"/>
          <w:color w:val="1D9BF0"/>
          <w:sz w:val="30"/>
          <w:szCs w:val="30"/>
          <w:shd w:val="clear" w:color="auto" w:fill="FFFFFF"/>
        </w:rPr>
        <w:t>#CHWW2023</w:t>
      </w:r>
    </w:p>
    <w:p w14:paraId="2DB1CC93" w14:textId="4C50C72D" w:rsidR="00EC0C4F" w:rsidRPr="007C2B37" w:rsidRDefault="00E87D40" w:rsidP="0081172C">
      <w:pPr>
        <w:rPr>
          <w:rFonts w:ascii="Segoe UI" w:hAnsi="Segoe UI" w:cs="Segoe UI"/>
          <w:color w:val="1D9BF0"/>
          <w:sz w:val="30"/>
          <w:szCs w:val="30"/>
          <w:shd w:val="clear" w:color="auto" w:fill="FFFFFF"/>
        </w:rPr>
      </w:pPr>
      <w:r>
        <w:rPr>
          <w:rFonts w:ascii="Segoe UI" w:hAnsi="Segoe UI" w:cs="Segoe UI"/>
          <w:color w:val="0F1419"/>
          <w:sz w:val="30"/>
          <w:szCs w:val="30"/>
          <w:shd w:val="clear" w:color="auto" w:fill="FFFFFF"/>
        </w:rPr>
        <w:t xml:space="preserve">Community health organizations like ours help keep our communities healthy, especially in a crisis. To keep community health organizations strong, we call for them to be supported by all levels of government and </w:t>
      </w:r>
      <w:r w:rsidRPr="005E6A2D">
        <w:rPr>
          <w:rFonts w:ascii="Segoe UI" w:hAnsi="Segoe UI" w:cs="Segoe UI"/>
          <w:color w:val="0F1419"/>
          <w:sz w:val="30"/>
          <w:szCs w:val="30"/>
          <w:shd w:val="clear" w:color="auto" w:fill="FFFFFF"/>
        </w:rPr>
        <w:t>our local leaders</w:t>
      </w:r>
      <w:r>
        <w:rPr>
          <w:rFonts w:ascii="Segoe UI" w:hAnsi="Segoe UI" w:cs="Segoe UI"/>
          <w:color w:val="0F1419"/>
          <w:sz w:val="30"/>
          <w:szCs w:val="30"/>
          <w:shd w:val="clear" w:color="auto" w:fill="FFFFFF"/>
        </w:rPr>
        <w:t xml:space="preserve">. Learn more: </w:t>
      </w:r>
      <w:r>
        <w:rPr>
          <w:rFonts w:ascii="Segoe UI" w:hAnsi="Segoe UI" w:cs="Segoe UI"/>
          <w:color w:val="1D9BF0"/>
          <w:sz w:val="30"/>
          <w:szCs w:val="30"/>
          <w:shd w:val="clear" w:color="auto" w:fill="FFFFFF"/>
        </w:rPr>
        <w:t>#CHWW2023</w:t>
      </w:r>
    </w:p>
    <w:sectPr w:rsidR="00EC0C4F" w:rsidRPr="007C2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27308"/>
    <w:multiLevelType w:val="hybridMultilevel"/>
    <w:tmpl w:val="FDD44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72C"/>
    <w:rsid w:val="00085B0F"/>
    <w:rsid w:val="002A5845"/>
    <w:rsid w:val="00370E54"/>
    <w:rsid w:val="005E6A2D"/>
    <w:rsid w:val="007C2B37"/>
    <w:rsid w:val="0081172C"/>
    <w:rsid w:val="00AC24A5"/>
    <w:rsid w:val="00D57B65"/>
    <w:rsid w:val="00DF5F44"/>
    <w:rsid w:val="00E87D40"/>
    <w:rsid w:val="00EC0C4F"/>
    <w:rsid w:val="00EC613A"/>
    <w:rsid w:val="00EE59C3"/>
    <w:rsid w:val="00F41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4950"/>
  <w15:chartTrackingRefBased/>
  <w15:docId w15:val="{9B4E017F-9228-403F-8A62-94F55FAA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7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Alliance for Healthier Communities</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Rehel (Alliance)</dc:creator>
  <cp:keywords/>
  <dc:description/>
  <cp:lastModifiedBy>Jason Rehel (Alliance)</cp:lastModifiedBy>
  <cp:revision>3</cp:revision>
  <dcterms:created xsi:type="dcterms:W3CDTF">2023-10-13T11:40:00Z</dcterms:created>
  <dcterms:modified xsi:type="dcterms:W3CDTF">2023-10-13T11:41:00Z</dcterms:modified>
</cp:coreProperties>
</file>