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116"/>
        <w:gridCol w:w="3117"/>
        <w:gridCol w:w="3117"/>
      </w:tblGrid>
      <w:tr w:rsidR="009737C9" w14:paraId="254E2FC7" w14:textId="77777777" w:rsidTr="00783B3A">
        <w:tc>
          <w:tcPr>
            <w:tcW w:w="3116" w:type="dxa"/>
            <w:vAlign w:val="center"/>
          </w:tcPr>
          <w:p w14:paraId="4DC84E71" w14:textId="4586920F" w:rsidR="00783B3A" w:rsidRPr="00783B3A" w:rsidRDefault="00783B3A" w:rsidP="00783B3A">
            <w:pPr>
              <w:jc w:val="center"/>
              <w:rPr>
                <w:b/>
                <w:bCs/>
              </w:rPr>
            </w:pPr>
            <w:r w:rsidRPr="00783B3A">
              <w:rPr>
                <w:b/>
                <w:bCs/>
              </w:rPr>
              <w:t>Message in English</w:t>
            </w:r>
          </w:p>
        </w:tc>
        <w:tc>
          <w:tcPr>
            <w:tcW w:w="3117" w:type="dxa"/>
            <w:vAlign w:val="center"/>
          </w:tcPr>
          <w:p w14:paraId="18763645" w14:textId="441B2D7E" w:rsidR="00783B3A" w:rsidRPr="00783B3A" w:rsidRDefault="00783B3A" w:rsidP="00783B3A">
            <w:pPr>
              <w:jc w:val="center"/>
              <w:rPr>
                <w:b/>
                <w:bCs/>
              </w:rPr>
            </w:pPr>
            <w:r w:rsidRPr="00783B3A">
              <w:rPr>
                <w:b/>
                <w:bCs/>
              </w:rPr>
              <w:t xml:space="preserve">Message </w:t>
            </w:r>
            <w:proofErr w:type="spellStart"/>
            <w:r>
              <w:rPr>
                <w:b/>
                <w:bCs/>
              </w:rPr>
              <w:t>en</w:t>
            </w:r>
            <w:proofErr w:type="spellEnd"/>
            <w:r>
              <w:rPr>
                <w:b/>
                <w:bCs/>
              </w:rPr>
              <w:t xml:space="preserve"> </w:t>
            </w:r>
            <w:proofErr w:type="spellStart"/>
            <w:r>
              <w:rPr>
                <w:b/>
                <w:bCs/>
              </w:rPr>
              <w:t>Français</w:t>
            </w:r>
            <w:proofErr w:type="spellEnd"/>
          </w:p>
        </w:tc>
        <w:tc>
          <w:tcPr>
            <w:tcW w:w="3117" w:type="dxa"/>
            <w:vAlign w:val="center"/>
          </w:tcPr>
          <w:p w14:paraId="0A0CBA27" w14:textId="049D2528" w:rsidR="00783B3A" w:rsidRPr="00783B3A" w:rsidRDefault="00783B3A" w:rsidP="00783B3A">
            <w:pPr>
              <w:jc w:val="center"/>
              <w:rPr>
                <w:b/>
                <w:bCs/>
              </w:rPr>
            </w:pPr>
            <w:r w:rsidRPr="00783B3A">
              <w:rPr>
                <w:b/>
                <w:bCs/>
              </w:rPr>
              <w:t>Graphic (see PNG file included with this DOC</w:t>
            </w:r>
            <w:r>
              <w:rPr>
                <w:b/>
                <w:bCs/>
              </w:rPr>
              <w:t xml:space="preserve"> for full size</w:t>
            </w:r>
            <w:r w:rsidRPr="00783B3A">
              <w:rPr>
                <w:b/>
                <w:bCs/>
              </w:rPr>
              <w:t>)</w:t>
            </w:r>
          </w:p>
        </w:tc>
      </w:tr>
      <w:tr w:rsidR="009737C9" w:rsidRPr="00783B3A" w14:paraId="46337CB4" w14:textId="77777777" w:rsidTr="00783B3A">
        <w:tc>
          <w:tcPr>
            <w:tcW w:w="3116" w:type="dxa"/>
          </w:tcPr>
          <w:p w14:paraId="1837698F" w14:textId="49F11AF6" w:rsidR="00783B3A" w:rsidRPr="00783B3A" w:rsidRDefault="00783B3A" w:rsidP="00783B3A">
            <w:pPr>
              <w:rPr>
                <w:i/>
                <w:iCs/>
              </w:rPr>
            </w:pPr>
            <w:r w:rsidRPr="00783B3A">
              <w:rPr>
                <w:i/>
                <w:iCs/>
              </w:rPr>
              <w:t xml:space="preserve">Socials post welcome/generic: </w:t>
            </w:r>
          </w:p>
          <w:p w14:paraId="41A41E44" w14:textId="77777777" w:rsidR="00783B3A" w:rsidRDefault="00783B3A" w:rsidP="00783B3A"/>
          <w:p w14:paraId="20D94321" w14:textId="77777777" w:rsidR="00783B3A" w:rsidRDefault="00783B3A" w:rsidP="00783B3A">
            <w:r>
              <w:t xml:space="preserve">October is Community Health and Wellbeing Month, when we’ll be celebrating and sharing stories and milestones in our work to support health and wellbeing in our community. Learn more about the month and our events here: </w:t>
            </w:r>
            <w:r w:rsidRPr="00B8738D">
              <w:t>#CHWM2024 #FutureIsCommunity</w:t>
            </w:r>
          </w:p>
          <w:p w14:paraId="438BB551" w14:textId="77777777" w:rsidR="00783B3A" w:rsidRDefault="00783B3A"/>
        </w:tc>
        <w:tc>
          <w:tcPr>
            <w:tcW w:w="3117" w:type="dxa"/>
          </w:tcPr>
          <w:p w14:paraId="5B81F4D0" w14:textId="77777777" w:rsidR="00783B3A" w:rsidRPr="00783B3A" w:rsidRDefault="00783B3A" w:rsidP="00783B3A">
            <w:pPr>
              <w:rPr>
                <w:i/>
                <w:iCs/>
                <w:lang w:val="fr-FR"/>
              </w:rPr>
            </w:pPr>
            <w:r w:rsidRPr="00783B3A">
              <w:rPr>
                <w:i/>
                <w:iCs/>
                <w:lang w:val="fr-FR"/>
              </w:rPr>
              <w:t>Poste générique :</w:t>
            </w:r>
          </w:p>
          <w:p w14:paraId="2399AC40" w14:textId="77777777" w:rsidR="00783B3A" w:rsidRPr="00783B3A" w:rsidRDefault="00783B3A" w:rsidP="00783B3A">
            <w:pPr>
              <w:rPr>
                <w:lang w:val="fr-FR"/>
              </w:rPr>
            </w:pPr>
          </w:p>
          <w:p w14:paraId="61B7BDF7" w14:textId="73E43FB5" w:rsidR="00783B3A" w:rsidRPr="00783B3A" w:rsidRDefault="00783B3A" w:rsidP="00783B3A">
            <w:pPr>
              <w:rPr>
                <w:lang w:val="fr-FR"/>
              </w:rPr>
            </w:pPr>
            <w:r w:rsidRPr="00783B3A">
              <w:rPr>
                <w:lang w:val="fr-FR"/>
              </w:rPr>
              <w:t xml:space="preserve">Octobre est le Mois de la </w:t>
            </w:r>
            <w:r>
              <w:rPr>
                <w:lang w:val="fr-FR"/>
              </w:rPr>
              <w:t>s</w:t>
            </w:r>
            <w:r w:rsidRPr="00783B3A">
              <w:rPr>
                <w:lang w:val="fr-FR"/>
              </w:rPr>
              <w:t xml:space="preserve">anté et du </w:t>
            </w:r>
            <w:r>
              <w:rPr>
                <w:lang w:val="fr-FR"/>
              </w:rPr>
              <w:t>b</w:t>
            </w:r>
            <w:r w:rsidRPr="00783B3A">
              <w:rPr>
                <w:lang w:val="fr-FR"/>
              </w:rPr>
              <w:t xml:space="preserve">ien-être </w:t>
            </w:r>
            <w:r>
              <w:rPr>
                <w:lang w:val="fr-FR"/>
              </w:rPr>
              <w:t>c</w:t>
            </w:r>
            <w:r w:rsidRPr="00783B3A">
              <w:rPr>
                <w:lang w:val="fr-FR"/>
              </w:rPr>
              <w:t>ommunautaire</w:t>
            </w:r>
            <w:r>
              <w:rPr>
                <w:lang w:val="fr-FR"/>
              </w:rPr>
              <w:t>s</w:t>
            </w:r>
            <w:r w:rsidRPr="00783B3A">
              <w:rPr>
                <w:lang w:val="fr-FR"/>
              </w:rPr>
              <w:t>, une occasion de célébrer et de partager des histoires et des étapes importantes dans notre travail pour soutenir la santé et le bien-être de notre communauté. Pour en savoir plus sur le mois et nos événements, cliquez ici : #CHWM2024 #FutureIsCommunity</w:t>
            </w:r>
          </w:p>
        </w:tc>
        <w:tc>
          <w:tcPr>
            <w:tcW w:w="3117" w:type="dxa"/>
          </w:tcPr>
          <w:p w14:paraId="02BBE43C" w14:textId="77777777" w:rsidR="00783B3A" w:rsidRDefault="00783B3A" w:rsidP="00783B3A">
            <w:pPr>
              <w:jc w:val="center"/>
              <w:rPr>
                <w:lang w:val="fr-FR"/>
              </w:rPr>
            </w:pPr>
            <w:r>
              <w:rPr>
                <w:noProof/>
                <w:lang w:val="fr-FR"/>
              </w:rPr>
              <w:drawing>
                <wp:inline distT="0" distB="0" distL="0" distR="0" wp14:anchorId="74234DDE" wp14:editId="3E14138D">
                  <wp:extent cx="1318260" cy="1318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18260" cy="1318260"/>
                          </a:xfrm>
                          <a:prstGeom prst="rect">
                            <a:avLst/>
                          </a:prstGeom>
                          <a:noFill/>
                          <a:ln>
                            <a:noFill/>
                          </a:ln>
                        </pic:spPr>
                      </pic:pic>
                    </a:graphicData>
                  </a:graphic>
                </wp:inline>
              </w:drawing>
            </w:r>
          </w:p>
          <w:p w14:paraId="60FF88E4" w14:textId="6DD989DD" w:rsidR="00783B3A" w:rsidRPr="00783B3A" w:rsidRDefault="00783B3A" w:rsidP="00783B3A">
            <w:pPr>
              <w:jc w:val="center"/>
              <w:rPr>
                <w:lang w:val="fr-FR"/>
              </w:rPr>
            </w:pPr>
            <w:r>
              <w:rPr>
                <w:noProof/>
                <w:lang w:val="fr-FR"/>
              </w:rPr>
              <w:drawing>
                <wp:inline distT="0" distB="0" distL="0" distR="0" wp14:anchorId="28F798F0" wp14:editId="2721BBE1">
                  <wp:extent cx="1394460" cy="13944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94460" cy="1394460"/>
                          </a:xfrm>
                          <a:prstGeom prst="rect">
                            <a:avLst/>
                          </a:prstGeom>
                          <a:noFill/>
                          <a:ln>
                            <a:noFill/>
                          </a:ln>
                        </pic:spPr>
                      </pic:pic>
                    </a:graphicData>
                  </a:graphic>
                </wp:inline>
              </w:drawing>
            </w:r>
          </w:p>
        </w:tc>
      </w:tr>
      <w:tr w:rsidR="009737C9" w14:paraId="1E5CDC45" w14:textId="77777777" w:rsidTr="00783B3A">
        <w:tc>
          <w:tcPr>
            <w:tcW w:w="3116" w:type="dxa"/>
          </w:tcPr>
          <w:p w14:paraId="6FBCB407" w14:textId="5D529E8C" w:rsidR="00783B3A" w:rsidRPr="00783B3A" w:rsidRDefault="00783B3A" w:rsidP="00783B3A">
            <w:pPr>
              <w:rPr>
                <w:i/>
                <w:iCs/>
              </w:rPr>
            </w:pPr>
            <w:proofErr w:type="gramStart"/>
            <w:r w:rsidRPr="00783B3A">
              <w:rPr>
                <w:i/>
                <w:iCs/>
              </w:rPr>
              <w:t>Socials</w:t>
            </w:r>
            <w:proofErr w:type="gramEnd"/>
            <w:r w:rsidRPr="00783B3A">
              <w:rPr>
                <w:i/>
                <w:iCs/>
              </w:rPr>
              <w:t xml:space="preserve"> post 1:</w:t>
            </w:r>
          </w:p>
          <w:p w14:paraId="45993B86" w14:textId="77777777" w:rsidR="00783B3A" w:rsidRDefault="00783B3A" w:rsidP="00783B3A"/>
          <w:p w14:paraId="3553723F" w14:textId="77777777" w:rsidR="00783B3A" w:rsidRDefault="00783B3A" w:rsidP="00783B3A">
            <w:r w:rsidRPr="00B8738D">
              <w:t>Primary health care – accessible, locally tailored and culturally appropriate – is essential to the current and future of Ontario's entire health system. During October, let's celebrate the work of community health organizations. #CHWM2024 #FutureIsCommunity</w:t>
            </w:r>
          </w:p>
          <w:p w14:paraId="4043D21E" w14:textId="77777777" w:rsidR="00783B3A" w:rsidRDefault="00783B3A"/>
        </w:tc>
        <w:tc>
          <w:tcPr>
            <w:tcW w:w="3117" w:type="dxa"/>
          </w:tcPr>
          <w:p w14:paraId="03BD25F5" w14:textId="77777777" w:rsidR="00783B3A" w:rsidRPr="00783B3A" w:rsidRDefault="00783B3A" w:rsidP="00783B3A">
            <w:pPr>
              <w:rPr>
                <w:i/>
                <w:iCs/>
                <w:lang w:val="fr-FR"/>
              </w:rPr>
            </w:pPr>
            <w:r w:rsidRPr="00783B3A">
              <w:rPr>
                <w:i/>
                <w:iCs/>
                <w:lang w:val="fr-FR"/>
              </w:rPr>
              <w:t>Poste 1 :</w:t>
            </w:r>
          </w:p>
          <w:p w14:paraId="0A65CBE6" w14:textId="77777777" w:rsidR="00783B3A" w:rsidRPr="00783B3A" w:rsidRDefault="00783B3A" w:rsidP="00783B3A">
            <w:pPr>
              <w:rPr>
                <w:lang w:val="fr-FR"/>
              </w:rPr>
            </w:pPr>
          </w:p>
          <w:p w14:paraId="04E0A2BE" w14:textId="3FF568CB" w:rsidR="00783B3A" w:rsidRDefault="00783B3A" w:rsidP="00783B3A">
            <w:r w:rsidRPr="00783B3A">
              <w:rPr>
                <w:lang w:val="fr-FR"/>
              </w:rPr>
              <w:t xml:space="preserve">Les soins de santé primaires – accessibles, adaptés localement et culturellement appropriés – sont essentiels pour le présent et l'avenir du système de santé de l'Ontario dans son ensemble. En octobre, célébrons le travail des organisations de santé communautaire. </w:t>
            </w:r>
            <w:r>
              <w:t xml:space="preserve">#CHWM2024 </w:t>
            </w:r>
            <w:r w:rsidRPr="00B8738D">
              <w:t>#FutureIsCommunity</w:t>
            </w:r>
          </w:p>
        </w:tc>
        <w:tc>
          <w:tcPr>
            <w:tcW w:w="3117" w:type="dxa"/>
          </w:tcPr>
          <w:p w14:paraId="227CB572" w14:textId="77777777" w:rsidR="00783B3A" w:rsidRDefault="00783B3A" w:rsidP="00783B3A">
            <w:pPr>
              <w:jc w:val="center"/>
            </w:pPr>
            <w:r>
              <w:rPr>
                <w:noProof/>
              </w:rPr>
              <w:drawing>
                <wp:inline distT="0" distB="0" distL="0" distR="0" wp14:anchorId="2AFD67DE" wp14:editId="049A1352">
                  <wp:extent cx="1112520" cy="1112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12520" cy="1112520"/>
                          </a:xfrm>
                          <a:prstGeom prst="rect">
                            <a:avLst/>
                          </a:prstGeom>
                          <a:noFill/>
                          <a:ln>
                            <a:noFill/>
                          </a:ln>
                        </pic:spPr>
                      </pic:pic>
                    </a:graphicData>
                  </a:graphic>
                </wp:inline>
              </w:drawing>
            </w:r>
          </w:p>
          <w:p w14:paraId="11BD1BAF" w14:textId="77777777" w:rsidR="00783B3A" w:rsidRDefault="00783B3A" w:rsidP="00783B3A">
            <w:pPr>
              <w:jc w:val="center"/>
            </w:pPr>
          </w:p>
          <w:p w14:paraId="38CFFE55" w14:textId="43FE7CC3" w:rsidR="00783B3A" w:rsidRDefault="00783B3A" w:rsidP="00783B3A">
            <w:pPr>
              <w:jc w:val="center"/>
            </w:pPr>
            <w:r>
              <w:rPr>
                <w:noProof/>
              </w:rPr>
              <w:drawing>
                <wp:inline distT="0" distB="0" distL="0" distR="0" wp14:anchorId="7C67D412" wp14:editId="4413E9AF">
                  <wp:extent cx="1150620" cy="1150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0620" cy="1150620"/>
                          </a:xfrm>
                          <a:prstGeom prst="rect">
                            <a:avLst/>
                          </a:prstGeom>
                          <a:noFill/>
                          <a:ln>
                            <a:noFill/>
                          </a:ln>
                        </pic:spPr>
                      </pic:pic>
                    </a:graphicData>
                  </a:graphic>
                </wp:inline>
              </w:drawing>
            </w:r>
          </w:p>
        </w:tc>
      </w:tr>
      <w:tr w:rsidR="009737C9" w:rsidRPr="00783B3A" w14:paraId="52305CA6" w14:textId="77777777" w:rsidTr="00783B3A">
        <w:tc>
          <w:tcPr>
            <w:tcW w:w="3116" w:type="dxa"/>
          </w:tcPr>
          <w:p w14:paraId="51D7AB53" w14:textId="4861A0B1" w:rsidR="00783B3A" w:rsidRPr="00783B3A" w:rsidRDefault="00783B3A" w:rsidP="00783B3A">
            <w:pPr>
              <w:rPr>
                <w:i/>
                <w:iCs/>
              </w:rPr>
            </w:pPr>
            <w:proofErr w:type="gramStart"/>
            <w:r w:rsidRPr="00783B3A">
              <w:rPr>
                <w:i/>
                <w:iCs/>
              </w:rPr>
              <w:t>Socials</w:t>
            </w:r>
            <w:proofErr w:type="gramEnd"/>
            <w:r w:rsidRPr="00783B3A">
              <w:rPr>
                <w:i/>
                <w:iCs/>
              </w:rPr>
              <w:t xml:space="preserve"> post 2:</w:t>
            </w:r>
          </w:p>
          <w:p w14:paraId="645E756C" w14:textId="77777777" w:rsidR="00783B3A" w:rsidRDefault="00783B3A" w:rsidP="00783B3A"/>
          <w:p w14:paraId="59D480E4" w14:textId="77777777" w:rsidR="00783B3A" w:rsidRDefault="00783B3A" w:rsidP="00783B3A">
            <w:r>
              <w:t>This Community Health and Wellbeing Month, we’re calling on Ontario leaders to support fair pay for community health staff and strong support for [</w:t>
            </w:r>
            <w:r w:rsidRPr="00B8738D">
              <w:rPr>
                <w:i/>
                <w:iCs/>
                <w:highlight w:val="yellow"/>
              </w:rPr>
              <w:t>insert your handle</w:t>
            </w:r>
            <w:r>
              <w:t xml:space="preserve">] to meet the needs of people in our community. </w:t>
            </w:r>
            <w:r w:rsidRPr="00B8738D">
              <w:t>#CHWM2024 #FutureIsCommunity</w:t>
            </w:r>
          </w:p>
          <w:p w14:paraId="6B7B114A" w14:textId="77777777" w:rsidR="00783B3A" w:rsidRDefault="00783B3A"/>
        </w:tc>
        <w:tc>
          <w:tcPr>
            <w:tcW w:w="3117" w:type="dxa"/>
          </w:tcPr>
          <w:p w14:paraId="5C97FB50" w14:textId="77777777" w:rsidR="00783B3A" w:rsidRPr="00783B3A" w:rsidRDefault="00783B3A" w:rsidP="00783B3A">
            <w:pPr>
              <w:rPr>
                <w:i/>
                <w:iCs/>
                <w:lang w:val="fr-FR"/>
              </w:rPr>
            </w:pPr>
            <w:r w:rsidRPr="00783B3A">
              <w:rPr>
                <w:i/>
                <w:iCs/>
                <w:lang w:val="fr-FR"/>
              </w:rPr>
              <w:t>Poste 2 :</w:t>
            </w:r>
          </w:p>
          <w:p w14:paraId="4D910AC5" w14:textId="77777777" w:rsidR="00783B3A" w:rsidRPr="00783B3A" w:rsidRDefault="00783B3A" w:rsidP="00783B3A">
            <w:pPr>
              <w:rPr>
                <w:lang w:val="fr-FR"/>
              </w:rPr>
            </w:pPr>
          </w:p>
          <w:p w14:paraId="6B5335FF" w14:textId="5DA458E7" w:rsidR="00783B3A" w:rsidRPr="00783B3A" w:rsidRDefault="00783B3A" w:rsidP="00783B3A">
            <w:pPr>
              <w:rPr>
                <w:lang w:val="fr-FR"/>
              </w:rPr>
            </w:pPr>
            <w:r w:rsidRPr="00783B3A">
              <w:rPr>
                <w:lang w:val="fr-FR"/>
              </w:rPr>
              <w:t xml:space="preserve">Ce Mois de la </w:t>
            </w:r>
            <w:r>
              <w:rPr>
                <w:lang w:val="fr-FR"/>
              </w:rPr>
              <w:t>s</w:t>
            </w:r>
            <w:r w:rsidRPr="00783B3A">
              <w:rPr>
                <w:lang w:val="fr-FR"/>
              </w:rPr>
              <w:t xml:space="preserve">anté et du </w:t>
            </w:r>
            <w:r>
              <w:rPr>
                <w:lang w:val="fr-FR"/>
              </w:rPr>
              <w:t>b</w:t>
            </w:r>
            <w:r w:rsidRPr="00783B3A">
              <w:rPr>
                <w:lang w:val="fr-FR"/>
              </w:rPr>
              <w:t xml:space="preserve">ien-être </w:t>
            </w:r>
            <w:r>
              <w:rPr>
                <w:lang w:val="fr-FR"/>
              </w:rPr>
              <w:t>c</w:t>
            </w:r>
            <w:r w:rsidRPr="00783B3A">
              <w:rPr>
                <w:lang w:val="fr-FR"/>
              </w:rPr>
              <w:t>ommunautaire</w:t>
            </w:r>
            <w:r>
              <w:rPr>
                <w:lang w:val="fr-FR"/>
              </w:rPr>
              <w:t>s</w:t>
            </w:r>
            <w:r w:rsidRPr="00783B3A">
              <w:rPr>
                <w:lang w:val="fr-FR"/>
              </w:rPr>
              <w:t xml:space="preserve">, nous appelons les dirigeants de l'Ontario à soutenir une rémunération équitable pour le personnel de santé communautaire et un soutien fort à </w:t>
            </w:r>
            <w:r w:rsidRPr="00783B3A">
              <w:rPr>
                <w:highlight w:val="yellow"/>
                <w:lang w:val="fr-FR"/>
              </w:rPr>
              <w:t>[insérer votre identifiant]</w:t>
            </w:r>
            <w:r w:rsidRPr="00783B3A">
              <w:rPr>
                <w:lang w:val="fr-FR"/>
              </w:rPr>
              <w:t xml:space="preserve"> pour répondre aux besoins de notre communauté. #CHWM2024 </w:t>
            </w:r>
            <w:r w:rsidRPr="00B8738D">
              <w:t>#FutureIsCommunity</w:t>
            </w:r>
          </w:p>
        </w:tc>
        <w:tc>
          <w:tcPr>
            <w:tcW w:w="3117" w:type="dxa"/>
          </w:tcPr>
          <w:p w14:paraId="74CBE2D8" w14:textId="77777777" w:rsidR="00783B3A" w:rsidRDefault="00783B3A" w:rsidP="00783B3A">
            <w:pPr>
              <w:jc w:val="center"/>
              <w:rPr>
                <w:lang w:val="fr-FR"/>
              </w:rPr>
            </w:pPr>
            <w:r>
              <w:rPr>
                <w:noProof/>
                <w:lang w:val="fr-FR"/>
              </w:rPr>
              <w:drawing>
                <wp:inline distT="0" distB="0" distL="0" distR="0" wp14:anchorId="5939999E" wp14:editId="0FD8FD93">
                  <wp:extent cx="1143000" cy="1143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14:paraId="0F6FE5A1" w14:textId="77777777" w:rsidR="00783B3A" w:rsidRDefault="00783B3A" w:rsidP="00783B3A">
            <w:pPr>
              <w:jc w:val="center"/>
              <w:rPr>
                <w:lang w:val="fr-FR"/>
              </w:rPr>
            </w:pPr>
          </w:p>
          <w:p w14:paraId="7C50F9AF" w14:textId="77777777" w:rsidR="00783B3A" w:rsidRDefault="00783B3A" w:rsidP="00783B3A">
            <w:pPr>
              <w:jc w:val="center"/>
              <w:rPr>
                <w:lang w:val="fr-FR"/>
              </w:rPr>
            </w:pPr>
            <w:r>
              <w:rPr>
                <w:noProof/>
                <w:lang w:val="fr-FR"/>
              </w:rPr>
              <w:drawing>
                <wp:inline distT="0" distB="0" distL="0" distR="0" wp14:anchorId="04C98A90" wp14:editId="1669FB84">
                  <wp:extent cx="1143000" cy="1143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14:paraId="724B6A0D" w14:textId="19CD8416" w:rsidR="00783B3A" w:rsidRPr="00783B3A" w:rsidRDefault="00783B3A" w:rsidP="00783B3A">
            <w:pPr>
              <w:jc w:val="center"/>
              <w:rPr>
                <w:lang w:val="fr-FR"/>
              </w:rPr>
            </w:pPr>
          </w:p>
        </w:tc>
      </w:tr>
      <w:tr w:rsidR="009737C9" w:rsidRPr="00783B3A" w14:paraId="24CADBE9" w14:textId="77777777" w:rsidTr="00783B3A">
        <w:tc>
          <w:tcPr>
            <w:tcW w:w="3116" w:type="dxa"/>
          </w:tcPr>
          <w:p w14:paraId="162D0F4F" w14:textId="7A4BA6B5" w:rsidR="00783B3A" w:rsidRPr="00783B3A" w:rsidRDefault="00783B3A" w:rsidP="00783B3A">
            <w:pPr>
              <w:rPr>
                <w:i/>
                <w:iCs/>
              </w:rPr>
            </w:pPr>
            <w:proofErr w:type="gramStart"/>
            <w:r w:rsidRPr="00783B3A">
              <w:rPr>
                <w:i/>
                <w:iCs/>
              </w:rPr>
              <w:lastRenderedPageBreak/>
              <w:t>Socials</w:t>
            </w:r>
            <w:proofErr w:type="gramEnd"/>
            <w:r w:rsidRPr="00783B3A">
              <w:rPr>
                <w:i/>
                <w:iCs/>
              </w:rPr>
              <w:t xml:space="preserve"> post 3:</w:t>
            </w:r>
          </w:p>
          <w:p w14:paraId="434775AD" w14:textId="77777777" w:rsidR="00783B3A" w:rsidRDefault="00783B3A" w:rsidP="00783B3A"/>
          <w:p w14:paraId="59B11A52" w14:textId="77777777" w:rsidR="00783B3A" w:rsidRDefault="00783B3A" w:rsidP="00783B3A">
            <w:r w:rsidRPr="00B8738D">
              <w:t>This Community Health and Wellbeing Month, we celebrate the #HealthEquity innovations and approaches that we know help to keep people well and make our system more sustainable by saving it money.</w:t>
            </w:r>
            <w:r>
              <w:t xml:space="preserve"> </w:t>
            </w:r>
            <w:r w:rsidRPr="00B8738D">
              <w:t>#CHWM2024 #FutureIsCommunity</w:t>
            </w:r>
          </w:p>
          <w:p w14:paraId="245F23BF" w14:textId="77777777" w:rsidR="00783B3A" w:rsidRDefault="00783B3A"/>
        </w:tc>
        <w:tc>
          <w:tcPr>
            <w:tcW w:w="3117" w:type="dxa"/>
          </w:tcPr>
          <w:p w14:paraId="308B6C89" w14:textId="77777777" w:rsidR="00783B3A" w:rsidRPr="00783B3A" w:rsidRDefault="00783B3A" w:rsidP="00783B3A">
            <w:pPr>
              <w:rPr>
                <w:i/>
                <w:iCs/>
                <w:lang w:val="fr-FR"/>
              </w:rPr>
            </w:pPr>
            <w:r w:rsidRPr="00783B3A">
              <w:rPr>
                <w:i/>
                <w:iCs/>
                <w:lang w:val="fr-FR"/>
              </w:rPr>
              <w:t>Poste 3 :</w:t>
            </w:r>
          </w:p>
          <w:p w14:paraId="6FCF8840" w14:textId="77777777" w:rsidR="00783B3A" w:rsidRPr="00783B3A" w:rsidRDefault="00783B3A" w:rsidP="00783B3A">
            <w:pPr>
              <w:rPr>
                <w:lang w:val="fr-FR"/>
              </w:rPr>
            </w:pPr>
          </w:p>
          <w:p w14:paraId="70EB2F40" w14:textId="34E15654" w:rsidR="00783B3A" w:rsidRPr="00783B3A" w:rsidRDefault="00783B3A" w:rsidP="00783B3A">
            <w:pPr>
              <w:rPr>
                <w:lang w:val="fr-FR"/>
              </w:rPr>
            </w:pPr>
            <w:r w:rsidRPr="00783B3A">
              <w:rPr>
                <w:lang w:val="fr-FR"/>
              </w:rPr>
              <w:t xml:space="preserve">Ce Mois de la </w:t>
            </w:r>
            <w:r>
              <w:rPr>
                <w:lang w:val="fr-FR"/>
              </w:rPr>
              <w:t>s</w:t>
            </w:r>
            <w:r w:rsidRPr="00783B3A">
              <w:rPr>
                <w:lang w:val="fr-FR"/>
              </w:rPr>
              <w:t xml:space="preserve">anté et du </w:t>
            </w:r>
            <w:r>
              <w:rPr>
                <w:lang w:val="fr-FR"/>
              </w:rPr>
              <w:t>b</w:t>
            </w:r>
            <w:r w:rsidRPr="00783B3A">
              <w:rPr>
                <w:lang w:val="fr-FR"/>
              </w:rPr>
              <w:t xml:space="preserve">ien-être </w:t>
            </w:r>
            <w:r>
              <w:rPr>
                <w:lang w:val="fr-FR"/>
              </w:rPr>
              <w:t>c</w:t>
            </w:r>
            <w:r w:rsidRPr="00783B3A">
              <w:rPr>
                <w:lang w:val="fr-FR"/>
              </w:rPr>
              <w:t>ommunautaire</w:t>
            </w:r>
            <w:r>
              <w:rPr>
                <w:lang w:val="fr-FR"/>
              </w:rPr>
              <w:t>s</w:t>
            </w:r>
            <w:r w:rsidRPr="00783B3A">
              <w:rPr>
                <w:lang w:val="fr-FR"/>
              </w:rPr>
              <w:t xml:space="preserve">, nous célébrons les innovations et approches en matière d’#ÉquitéEnSanté qui, nous le savons, aident à maintenir les gens en bonne santé et à rendre notre système plus durable en lui faisant économiser de l'argent. #CHWM2024 </w:t>
            </w:r>
            <w:r w:rsidRPr="00B8738D">
              <w:t>#FutureIsCommunity</w:t>
            </w:r>
          </w:p>
        </w:tc>
        <w:tc>
          <w:tcPr>
            <w:tcW w:w="3117" w:type="dxa"/>
          </w:tcPr>
          <w:p w14:paraId="73F88566" w14:textId="77777777" w:rsidR="00783B3A" w:rsidRDefault="00783B3A" w:rsidP="00783B3A">
            <w:pPr>
              <w:jc w:val="center"/>
              <w:rPr>
                <w:lang w:val="fr-FR"/>
              </w:rPr>
            </w:pPr>
            <w:r>
              <w:rPr>
                <w:noProof/>
                <w:lang w:val="fr-FR"/>
              </w:rPr>
              <w:drawing>
                <wp:inline distT="0" distB="0" distL="0" distR="0" wp14:anchorId="78528A67" wp14:editId="762608D5">
                  <wp:extent cx="1089660" cy="10896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inline>
              </w:drawing>
            </w:r>
          </w:p>
          <w:p w14:paraId="696DD457" w14:textId="77777777" w:rsidR="00783B3A" w:rsidRDefault="00783B3A" w:rsidP="00783B3A">
            <w:pPr>
              <w:jc w:val="center"/>
              <w:rPr>
                <w:lang w:val="fr-FR"/>
              </w:rPr>
            </w:pPr>
          </w:p>
          <w:p w14:paraId="0980946D" w14:textId="14661B20" w:rsidR="00783B3A" w:rsidRPr="00783B3A" w:rsidRDefault="00783B3A" w:rsidP="00783B3A">
            <w:pPr>
              <w:jc w:val="center"/>
              <w:rPr>
                <w:lang w:val="fr-FR"/>
              </w:rPr>
            </w:pPr>
            <w:r>
              <w:rPr>
                <w:noProof/>
                <w:lang w:val="fr-FR"/>
              </w:rPr>
              <w:drawing>
                <wp:inline distT="0" distB="0" distL="0" distR="0" wp14:anchorId="74D2767E" wp14:editId="4E6EEB26">
                  <wp:extent cx="1082040" cy="10820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p>
        </w:tc>
      </w:tr>
      <w:tr w:rsidR="009737C9" w14:paraId="56AEF345" w14:textId="77777777" w:rsidTr="00783B3A">
        <w:tc>
          <w:tcPr>
            <w:tcW w:w="3116" w:type="dxa"/>
          </w:tcPr>
          <w:p w14:paraId="41A9E20D" w14:textId="3B2946EC" w:rsidR="00783B3A" w:rsidRPr="00783B3A" w:rsidRDefault="00783B3A" w:rsidP="00783B3A">
            <w:pPr>
              <w:rPr>
                <w:i/>
                <w:iCs/>
              </w:rPr>
            </w:pPr>
            <w:proofErr w:type="gramStart"/>
            <w:r w:rsidRPr="00783B3A">
              <w:rPr>
                <w:i/>
                <w:iCs/>
              </w:rPr>
              <w:t>Socials</w:t>
            </w:r>
            <w:proofErr w:type="gramEnd"/>
            <w:r w:rsidRPr="00783B3A">
              <w:rPr>
                <w:i/>
                <w:iCs/>
              </w:rPr>
              <w:t xml:space="preserve"> post 4:</w:t>
            </w:r>
          </w:p>
          <w:p w14:paraId="3992AAE5" w14:textId="77777777" w:rsidR="00783B3A" w:rsidRDefault="00783B3A" w:rsidP="00783B3A"/>
          <w:p w14:paraId="2D51EE22" w14:textId="77777777" w:rsidR="00783B3A" w:rsidRDefault="00783B3A" w:rsidP="00783B3A">
            <w:r>
              <w:t>During Community Health and Wellbeing Month, learn more about what we do at [</w:t>
            </w:r>
            <w:r w:rsidRPr="00810352">
              <w:rPr>
                <w:i/>
                <w:iCs/>
                <w:highlight w:val="yellow"/>
              </w:rPr>
              <w:t>handle of your organization</w:t>
            </w:r>
            <w:r>
              <w:t>]. It’s probably more than you think! Examples include: [</w:t>
            </w:r>
            <w:r w:rsidRPr="00810352">
              <w:rPr>
                <w:i/>
                <w:iCs/>
                <w:highlight w:val="yellow"/>
              </w:rPr>
              <w:t>insert examples or events upcoming, link to what you’re organizing</w:t>
            </w:r>
            <w:r>
              <w:t xml:space="preserve">]. </w:t>
            </w:r>
            <w:r w:rsidRPr="00B8738D">
              <w:t>#CHWM2024 #FutureIsCommunity</w:t>
            </w:r>
          </w:p>
          <w:p w14:paraId="156349F8" w14:textId="77777777" w:rsidR="00783B3A" w:rsidRDefault="00783B3A"/>
        </w:tc>
        <w:tc>
          <w:tcPr>
            <w:tcW w:w="3117" w:type="dxa"/>
          </w:tcPr>
          <w:p w14:paraId="64016570" w14:textId="77777777" w:rsidR="00783B3A" w:rsidRPr="00783B3A" w:rsidRDefault="00783B3A" w:rsidP="00783B3A">
            <w:pPr>
              <w:rPr>
                <w:i/>
                <w:iCs/>
                <w:lang w:val="fr-FR"/>
              </w:rPr>
            </w:pPr>
            <w:r w:rsidRPr="00783B3A">
              <w:rPr>
                <w:i/>
                <w:iCs/>
                <w:lang w:val="fr-FR"/>
              </w:rPr>
              <w:t>Poste 4 :</w:t>
            </w:r>
          </w:p>
          <w:p w14:paraId="249D5F5E" w14:textId="77777777" w:rsidR="00783B3A" w:rsidRPr="00783B3A" w:rsidRDefault="00783B3A" w:rsidP="00783B3A">
            <w:pPr>
              <w:rPr>
                <w:lang w:val="fr-FR"/>
              </w:rPr>
            </w:pPr>
          </w:p>
          <w:p w14:paraId="1D197E25" w14:textId="5EB865AC" w:rsidR="00783B3A" w:rsidRDefault="00783B3A" w:rsidP="00783B3A">
            <w:r w:rsidRPr="00783B3A">
              <w:rPr>
                <w:lang w:val="fr-FR"/>
              </w:rPr>
              <w:t xml:space="preserve">Pendant le Mois de la </w:t>
            </w:r>
            <w:r>
              <w:rPr>
                <w:lang w:val="fr-FR"/>
              </w:rPr>
              <w:t>s</w:t>
            </w:r>
            <w:r w:rsidRPr="00783B3A">
              <w:rPr>
                <w:lang w:val="fr-FR"/>
              </w:rPr>
              <w:t xml:space="preserve">anté et du </w:t>
            </w:r>
            <w:r>
              <w:rPr>
                <w:lang w:val="fr-FR"/>
              </w:rPr>
              <w:t>b</w:t>
            </w:r>
            <w:r w:rsidRPr="00783B3A">
              <w:rPr>
                <w:lang w:val="fr-FR"/>
              </w:rPr>
              <w:t xml:space="preserve">ien-être </w:t>
            </w:r>
            <w:r>
              <w:rPr>
                <w:lang w:val="fr-FR"/>
              </w:rPr>
              <w:t>c</w:t>
            </w:r>
            <w:r w:rsidRPr="00783B3A">
              <w:rPr>
                <w:lang w:val="fr-FR"/>
              </w:rPr>
              <w:t>ommunautaire</w:t>
            </w:r>
            <w:r>
              <w:rPr>
                <w:lang w:val="fr-FR"/>
              </w:rPr>
              <w:t>s</w:t>
            </w:r>
            <w:r w:rsidRPr="00783B3A">
              <w:rPr>
                <w:lang w:val="fr-FR"/>
              </w:rPr>
              <w:t xml:space="preserve">, découvrez tout ce que nous faisons chez </w:t>
            </w:r>
            <w:r w:rsidRPr="00783B3A">
              <w:rPr>
                <w:highlight w:val="yellow"/>
                <w:lang w:val="fr-FR"/>
              </w:rPr>
              <w:t>[identifiant de votre organisation]</w:t>
            </w:r>
            <w:r w:rsidRPr="00783B3A">
              <w:rPr>
                <w:lang w:val="fr-FR"/>
              </w:rPr>
              <w:t xml:space="preserve">. C'est probablement plus que ce que vous pensez ! Exemples : </w:t>
            </w:r>
            <w:r w:rsidRPr="00783B3A">
              <w:rPr>
                <w:highlight w:val="yellow"/>
                <w:lang w:val="fr-FR"/>
              </w:rPr>
              <w:t>[insérer des exemples ou des événements à venir, lien vers ce que vous organisez]</w:t>
            </w:r>
            <w:r w:rsidRPr="00783B3A">
              <w:rPr>
                <w:lang w:val="fr-FR"/>
              </w:rPr>
              <w:t xml:space="preserve">. </w:t>
            </w:r>
            <w:r>
              <w:t>#CHWM2024 #</w:t>
            </w:r>
            <w:r w:rsidRPr="00B8738D">
              <w:t>FutureIsCommunity</w:t>
            </w:r>
          </w:p>
        </w:tc>
        <w:tc>
          <w:tcPr>
            <w:tcW w:w="3117" w:type="dxa"/>
          </w:tcPr>
          <w:p w14:paraId="2E472A84" w14:textId="77777777" w:rsidR="00783B3A" w:rsidRDefault="009737C9" w:rsidP="009737C9">
            <w:pPr>
              <w:jc w:val="center"/>
            </w:pPr>
            <w:r>
              <w:rPr>
                <w:noProof/>
              </w:rPr>
              <w:drawing>
                <wp:inline distT="0" distB="0" distL="0" distR="0" wp14:anchorId="382D5DC1" wp14:editId="2060C0A7">
                  <wp:extent cx="1082040" cy="1082040"/>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p>
          <w:p w14:paraId="0FC5F889" w14:textId="77777777" w:rsidR="009737C9" w:rsidRDefault="009737C9" w:rsidP="009737C9">
            <w:pPr>
              <w:jc w:val="center"/>
            </w:pPr>
          </w:p>
          <w:p w14:paraId="76091D1E" w14:textId="3A028208" w:rsidR="009737C9" w:rsidRDefault="009737C9" w:rsidP="009737C9">
            <w:pPr>
              <w:jc w:val="center"/>
            </w:pPr>
            <w:r>
              <w:rPr>
                <w:noProof/>
              </w:rPr>
              <w:drawing>
                <wp:inline distT="0" distB="0" distL="0" distR="0" wp14:anchorId="462FA3AB" wp14:editId="22F0F16E">
                  <wp:extent cx="1074420" cy="10744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4420" cy="1074420"/>
                          </a:xfrm>
                          <a:prstGeom prst="rect">
                            <a:avLst/>
                          </a:prstGeom>
                          <a:noFill/>
                          <a:ln>
                            <a:noFill/>
                          </a:ln>
                        </pic:spPr>
                      </pic:pic>
                    </a:graphicData>
                  </a:graphic>
                </wp:inline>
              </w:drawing>
            </w:r>
          </w:p>
        </w:tc>
      </w:tr>
    </w:tbl>
    <w:p w14:paraId="6533D2F9" w14:textId="77777777" w:rsidR="00783B3A" w:rsidRDefault="00783B3A"/>
    <w:p w14:paraId="64EF3F1C" w14:textId="77777777" w:rsidR="00810352" w:rsidRDefault="00810352"/>
    <w:p w14:paraId="3F190CC8" w14:textId="0B94A201" w:rsidR="00B8738D" w:rsidRDefault="00B8738D" w:rsidP="00B8738D"/>
    <w:p w14:paraId="348AEFF0" w14:textId="56636782" w:rsidR="00B8738D" w:rsidRDefault="00B8738D"/>
    <w:sectPr w:rsidR="00B87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38D"/>
    <w:rsid w:val="00087CAD"/>
    <w:rsid w:val="00296F64"/>
    <w:rsid w:val="002A5845"/>
    <w:rsid w:val="00370E54"/>
    <w:rsid w:val="005305B9"/>
    <w:rsid w:val="00615864"/>
    <w:rsid w:val="00783B3A"/>
    <w:rsid w:val="00810352"/>
    <w:rsid w:val="009737C9"/>
    <w:rsid w:val="00AE1372"/>
    <w:rsid w:val="00B8738D"/>
    <w:rsid w:val="00EC613A"/>
    <w:rsid w:val="00F048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EA63C"/>
  <w15:chartTrackingRefBased/>
  <w15:docId w15:val="{24872D1A-83D7-4005-AB71-BD63F74A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73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73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73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73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73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73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73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73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73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3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73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73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73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73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73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73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73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738D"/>
    <w:rPr>
      <w:rFonts w:eastAsiaTheme="majorEastAsia" w:cstheme="majorBidi"/>
      <w:color w:val="272727" w:themeColor="text1" w:themeTint="D8"/>
    </w:rPr>
  </w:style>
  <w:style w:type="paragraph" w:styleId="Title">
    <w:name w:val="Title"/>
    <w:basedOn w:val="Normal"/>
    <w:next w:val="Normal"/>
    <w:link w:val="TitleChar"/>
    <w:uiPriority w:val="10"/>
    <w:qFormat/>
    <w:rsid w:val="00B873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73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73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73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738D"/>
    <w:pPr>
      <w:spacing w:before="160"/>
      <w:jc w:val="center"/>
    </w:pPr>
    <w:rPr>
      <w:i/>
      <w:iCs/>
      <w:color w:val="404040" w:themeColor="text1" w:themeTint="BF"/>
    </w:rPr>
  </w:style>
  <w:style w:type="character" w:customStyle="1" w:styleId="QuoteChar">
    <w:name w:val="Quote Char"/>
    <w:basedOn w:val="DefaultParagraphFont"/>
    <w:link w:val="Quote"/>
    <w:uiPriority w:val="29"/>
    <w:rsid w:val="00B8738D"/>
    <w:rPr>
      <w:i/>
      <w:iCs/>
      <w:color w:val="404040" w:themeColor="text1" w:themeTint="BF"/>
    </w:rPr>
  </w:style>
  <w:style w:type="paragraph" w:styleId="ListParagraph">
    <w:name w:val="List Paragraph"/>
    <w:basedOn w:val="Normal"/>
    <w:uiPriority w:val="34"/>
    <w:qFormat/>
    <w:rsid w:val="00B8738D"/>
    <w:pPr>
      <w:ind w:left="720"/>
      <w:contextualSpacing/>
    </w:pPr>
  </w:style>
  <w:style w:type="character" w:styleId="IntenseEmphasis">
    <w:name w:val="Intense Emphasis"/>
    <w:basedOn w:val="DefaultParagraphFont"/>
    <w:uiPriority w:val="21"/>
    <w:qFormat/>
    <w:rsid w:val="00B8738D"/>
    <w:rPr>
      <w:i/>
      <w:iCs/>
      <w:color w:val="0F4761" w:themeColor="accent1" w:themeShade="BF"/>
    </w:rPr>
  </w:style>
  <w:style w:type="paragraph" w:styleId="IntenseQuote">
    <w:name w:val="Intense Quote"/>
    <w:basedOn w:val="Normal"/>
    <w:next w:val="Normal"/>
    <w:link w:val="IntenseQuoteChar"/>
    <w:uiPriority w:val="30"/>
    <w:qFormat/>
    <w:rsid w:val="00B873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738D"/>
    <w:rPr>
      <w:i/>
      <w:iCs/>
      <w:color w:val="0F4761" w:themeColor="accent1" w:themeShade="BF"/>
    </w:rPr>
  </w:style>
  <w:style w:type="character" w:styleId="IntenseReference">
    <w:name w:val="Intense Reference"/>
    <w:basedOn w:val="DefaultParagraphFont"/>
    <w:uiPriority w:val="32"/>
    <w:qFormat/>
    <w:rsid w:val="00B8738D"/>
    <w:rPr>
      <w:b/>
      <w:bCs/>
      <w:smallCaps/>
      <w:color w:val="0F4761" w:themeColor="accent1" w:themeShade="BF"/>
      <w:spacing w:val="5"/>
    </w:rPr>
  </w:style>
  <w:style w:type="table" w:styleId="TableGrid">
    <w:name w:val="Table Grid"/>
    <w:basedOn w:val="TableNormal"/>
    <w:uiPriority w:val="39"/>
    <w:rsid w:val="00783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452</Words>
  <Characters>2542</Characters>
  <Application>Microsoft Office Word</Application>
  <DocSecurity>0</DocSecurity>
  <Lines>153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Rehel (Alliance)</dc:creator>
  <cp:keywords/>
  <dc:description/>
  <cp:lastModifiedBy>Khalid</cp:lastModifiedBy>
  <cp:revision>2</cp:revision>
  <dcterms:created xsi:type="dcterms:W3CDTF">2024-10-04T18:36:00Z</dcterms:created>
  <dcterms:modified xsi:type="dcterms:W3CDTF">2024-10-05T01:47:00Z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4b2ec51afd332ca68c3ab9410803c084a9600c95e6b7c3c007ba78fdd397ab6c</vt:lpwstr>
  </property>
</Properties>
</file>